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CENTRO UNIVERSITÁRIO LEÃO SAMPAIO – UNILEÃO</w:t>
      </w: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DE PESQUISA E EXTENSÃO</w:t>
      </w: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LIGA ACADÊMICA DE MICROBIOLOGIA CLÍNICA - LAMICLIN</w:t>
      </w: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9F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Edital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7C7C1C">
        <w:rPr>
          <w:rFonts w:ascii="Times New Roman" w:eastAsia="Times New Roman" w:hAnsi="Times New Roman" w:cs="Times New Roman"/>
          <w:sz w:val="24"/>
          <w:szCs w:val="24"/>
        </w:rPr>
        <w:t>/2024</w:t>
      </w:r>
    </w:p>
    <w:p w:rsidR="009F4B3B" w:rsidRDefault="0007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4B3B" w:rsidRDefault="009F4B3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Dispõe sobre o processo seletivo de membros da Liga Acadêmica de </w:t>
      </w:r>
      <w:r>
        <w:rPr>
          <w:rFonts w:ascii="Times New Roman" w:eastAsia="Times New Roman" w:hAnsi="Times New Roman" w:cs="Times New Roman"/>
        </w:rPr>
        <w:t>Microbiologia Clínica - LAMICLIN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UNILEÃO - Centro Universitário e dá outras providências.</w:t>
      </w: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I</w:t>
      </w: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DISPOSIÇÕES PRELIMINARES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1º </w:t>
      </w:r>
      <w:r>
        <w:rPr>
          <w:rFonts w:ascii="Times New Roman" w:eastAsia="Times New Roman" w:hAnsi="Times New Roman" w:cs="Times New Roman"/>
          <w:sz w:val="24"/>
          <w:szCs w:val="24"/>
        </w:rPr>
        <w:t>A Direção da Liga Acadêmica de Microbiologia</w:t>
      </w:r>
      <w:r>
        <w:rPr>
          <w:rFonts w:ascii="Times New Roman" w:eastAsia="Times New Roman" w:hAnsi="Times New Roman" w:cs="Times New Roman"/>
        </w:rPr>
        <w:t xml:space="preserve"> Clínica - LAMICLIN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junto à Coordenação de Pesquisa e Extensão e Gerência de Ligas Acadêmicas da UNILEÃO - Centro Universitário, comunica aos interessados que estarão abertas entre os dias </w:t>
      </w:r>
      <w:r w:rsidR="007C7C1C">
        <w:rPr>
          <w:rFonts w:ascii="Times New Roman" w:eastAsia="Times New Roman" w:hAnsi="Times New Roman" w:cs="Times New Roman"/>
          <w:b/>
          <w:sz w:val="24"/>
          <w:szCs w:val="24"/>
        </w:rPr>
        <w:t>18/03 e 29/03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corrente ano as inscrições para o processo seletivo de Membros da Liga Acadêmica de Microbiologia</w:t>
      </w:r>
      <w:r>
        <w:rPr>
          <w:rFonts w:ascii="Times New Roman" w:eastAsia="Times New Roman" w:hAnsi="Times New Roman" w:cs="Times New Roman"/>
        </w:rPr>
        <w:t xml:space="preserve"> Clínica - LAMICLIN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UNILEÃO - Centro Universitário.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2º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realização do processo seletivo está a cargo da Direção da Liga Acadêmica de Microbiologia </w:t>
      </w:r>
      <w:r>
        <w:rPr>
          <w:rFonts w:ascii="Times New Roman" w:eastAsia="Times New Roman" w:hAnsi="Times New Roman" w:cs="Times New Roman"/>
        </w:rPr>
        <w:t>Clínica - LAMICLIN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juntamente ao Conselho Orientador, a estes cabe planejar, coordenar e executar o processo seletivo, bem como divulgar todas as informações pertinentes ao certame.</w:t>
      </w: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II</w:t>
      </w: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3º </w:t>
      </w:r>
      <w:r>
        <w:rPr>
          <w:rFonts w:ascii="Times New Roman" w:eastAsia="Times New Roman" w:hAnsi="Times New Roman" w:cs="Times New Roman"/>
          <w:sz w:val="24"/>
          <w:szCs w:val="24"/>
        </w:rPr>
        <w:t>O presente edital</w:t>
      </w:r>
      <w:r w:rsidR="007C7C1C">
        <w:rPr>
          <w:rFonts w:ascii="Times New Roman" w:eastAsia="Times New Roman" w:hAnsi="Times New Roman" w:cs="Times New Roman"/>
          <w:sz w:val="24"/>
          <w:szCs w:val="24"/>
        </w:rPr>
        <w:t xml:space="preserve"> objetiva a seleção de oito (08</w:t>
      </w:r>
      <w:r w:rsidR="00C2708F">
        <w:rPr>
          <w:rFonts w:ascii="Times New Roman" w:eastAsia="Times New Roman" w:hAnsi="Times New Roman" w:cs="Times New Roman"/>
          <w:sz w:val="24"/>
          <w:szCs w:val="24"/>
        </w:rPr>
        <w:t>) novos candidatos entre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membros </w:t>
      </w:r>
      <w:r w:rsidR="00C2708F">
        <w:rPr>
          <w:rFonts w:ascii="Times New Roman" w:eastAsia="Times New Roman" w:hAnsi="Times New Roman" w:cs="Times New Roman"/>
          <w:sz w:val="24"/>
          <w:szCs w:val="24"/>
        </w:rPr>
        <w:t xml:space="preserve">e diretoria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Liga Acadêmica de Microbiologia </w:t>
      </w:r>
      <w:r>
        <w:rPr>
          <w:rFonts w:ascii="Times New Roman" w:eastAsia="Times New Roman" w:hAnsi="Times New Roman" w:cs="Times New Roman"/>
        </w:rPr>
        <w:t xml:space="preserve">Clínica – LAMICLIN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UNILEÃO - Centro Universitário para o desenvolvimento de atividades de Pesquisa, Ensino e </w:t>
      </w:r>
      <w:r w:rsidR="005570B5">
        <w:rPr>
          <w:rFonts w:ascii="Times New Roman" w:eastAsia="Times New Roman" w:hAnsi="Times New Roman" w:cs="Times New Roman"/>
          <w:sz w:val="24"/>
          <w:szCs w:val="24"/>
        </w:rPr>
        <w:t xml:space="preserve">Extensão pelo período de </w:t>
      </w:r>
      <w:r w:rsidR="007C7C1C">
        <w:rPr>
          <w:rFonts w:ascii="Times New Roman" w:eastAsia="Times New Roman" w:hAnsi="Times New Roman" w:cs="Times New Roman"/>
          <w:sz w:val="24"/>
          <w:szCs w:val="24"/>
        </w:rPr>
        <w:t>2024.1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4º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processo seletivo está aberto a todos os alunos dos cursos da área de Ciências da Saúde da UNILEÃO – Centro Universitário, devidamente matriculado no seu curso de graduação. 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5º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candidato a membro da Liga Acadêmica de Microbiologia </w:t>
      </w:r>
      <w:r>
        <w:rPr>
          <w:rFonts w:ascii="Times New Roman" w:eastAsia="Times New Roman" w:hAnsi="Times New Roman" w:cs="Times New Roman"/>
        </w:rPr>
        <w:t>Clínica - LAMICLIN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dispor de 20h semanais para realização das atividades de extensão, ensino e pesquisa integral, concentração tarde e noite. 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Art. 6º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o processo seletivo disposto neste edital não haverá vagas para a função de Colaborador, em consonância com o Regulamento Institucional de Ligas Acadêmicas da UNILEÃO que estabelece a proporção de 1 colaborador para 15 membros.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7º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seleção dos membros será composta por uma etapa que consiste em: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Pr="005570B5" w:rsidRDefault="00070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Resolução de uma avaliação</w:t>
      </w:r>
      <w:r w:rsidR="007C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presencial</w:t>
      </w:r>
    </w:p>
    <w:p w:rsidR="005570B5" w:rsidRDefault="005570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Entrevista presencial 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8º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nota mínima para aprovação é oito (8,0).</w:t>
      </w: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CAPITULO III</w:t>
      </w: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DAS VAGAS E INSCRIÇÕES</w:t>
      </w: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9º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São ofertadas </w:t>
      </w:r>
      <w:r w:rsidR="007C7C1C">
        <w:rPr>
          <w:rFonts w:ascii="Times New Roman" w:eastAsia="Times New Roman" w:hAnsi="Times New Roman" w:cs="Times New Roman"/>
          <w:b/>
          <w:sz w:val="24"/>
          <w:szCs w:val="24"/>
        </w:rPr>
        <w:t>oito (08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vagas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serem preenchidas entre alunos voluntários que desejam participar da Liga Acadêmica de Microbiologia </w:t>
      </w:r>
      <w:r>
        <w:rPr>
          <w:rFonts w:ascii="Times New Roman" w:eastAsia="Times New Roman" w:hAnsi="Times New Roman" w:cs="Times New Roman"/>
        </w:rPr>
        <w:t>Clínica - LAMICLIN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sendo suas atuações seguidas com base no Capítulo II deste edital.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Pr="0046787A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87A">
        <w:rPr>
          <w:rFonts w:ascii="Times New Roman" w:eastAsia="Times New Roman" w:hAnsi="Times New Roman" w:cs="Times New Roman"/>
          <w:b/>
          <w:sz w:val="24"/>
          <w:szCs w:val="24"/>
        </w:rPr>
        <w:t xml:space="preserve">Art. 10º </w:t>
      </w:r>
      <w:r w:rsidRPr="0046787A">
        <w:rPr>
          <w:rFonts w:ascii="Times New Roman" w:eastAsia="Times New Roman" w:hAnsi="Times New Roman" w:cs="Times New Roman"/>
          <w:sz w:val="24"/>
          <w:szCs w:val="24"/>
        </w:rPr>
        <w:t xml:space="preserve">As inscrições serão realizadas no período de </w:t>
      </w:r>
      <w:r w:rsidR="007C7C1C">
        <w:rPr>
          <w:rFonts w:ascii="Times New Roman" w:eastAsia="Times New Roman" w:hAnsi="Times New Roman" w:cs="Times New Roman"/>
          <w:b/>
          <w:sz w:val="24"/>
          <w:szCs w:val="24"/>
        </w:rPr>
        <w:t>18/03 e 29/03/2024</w:t>
      </w:r>
      <w:r w:rsidRPr="0046787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6787A">
        <w:rPr>
          <w:rFonts w:ascii="Times New Roman" w:eastAsia="Times New Roman" w:hAnsi="Times New Roman" w:cs="Times New Roman"/>
          <w:sz w:val="24"/>
          <w:szCs w:val="24"/>
        </w:rPr>
        <w:t xml:space="preserve">devendo o candidato responder ao seguinte formulário </w:t>
      </w:r>
      <w:hyperlink r:id="rId7" w:history="1">
        <w:r w:rsidR="007B50AC" w:rsidRPr="00E420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https://docs.google.com/forms/d/e/1FAIpQLSfgda-bS3dEL7weZr7pHK2dNPoPokdT-o0xF4cqwcvhkYpjPA/viewform?usp=sf_link</w:t>
        </w:r>
      </w:hyperlink>
      <w:r w:rsidR="007B5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87A">
        <w:rPr>
          <w:rFonts w:ascii="Times New Roman" w:eastAsia="Times New Roman" w:hAnsi="Times New Roman" w:cs="Times New Roman"/>
          <w:sz w:val="24"/>
          <w:szCs w:val="24"/>
        </w:rPr>
        <w:t>(o link também está presente na biografia do Instagram da @LAMICLIN) e cumprindo o Art. 11.</w:t>
      </w:r>
    </w:p>
    <w:p w:rsidR="005570B5" w:rsidRDefault="00557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CAPITULO IV</w:t>
      </w: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CLASSIFICAÇÃO E DIVULGAÇÃO DOS RESULTADOS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12º </w:t>
      </w:r>
      <w:r>
        <w:rPr>
          <w:rFonts w:ascii="Times New Roman" w:eastAsia="Times New Roman" w:hAnsi="Times New Roman" w:cs="Times New Roman"/>
          <w:sz w:val="24"/>
          <w:szCs w:val="24"/>
        </w:rPr>
        <w:t>Classificar-se-ão, para efeito de admissão da Liga Acadêmica de Microbiologia clínica, os candidatos que obtiverem notas maiores que oito (8,0).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Art. 13º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caso de empate, os critérios de desempate seguirão a seguinte ordem: </w:t>
      </w:r>
    </w:p>
    <w:p w:rsidR="009F4B3B" w:rsidRDefault="00070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Aqueles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que tiverem um maior rendimento acadêmico; </w:t>
      </w:r>
    </w:p>
    <w:p w:rsidR="009F4B3B" w:rsidRDefault="00070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b) </w:t>
      </w:r>
      <w:r w:rsidR="00467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Possuir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um </w:t>
      </w:r>
      <w:r w:rsidR="005570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maior tempo acadêmico livre.</w:t>
      </w:r>
    </w:p>
    <w:p w:rsidR="009F4B3B" w:rsidRDefault="009F4B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14º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Direção da Liga Acadêmica de Microbiologia </w:t>
      </w:r>
      <w:r>
        <w:rPr>
          <w:rFonts w:ascii="Times New Roman" w:eastAsia="Times New Roman" w:hAnsi="Times New Roman" w:cs="Times New Roman"/>
        </w:rPr>
        <w:t>Clínica - LAMICLIN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juntamente à COPEX, publicará a lista geral de classificação do processo seletivo no site da UNILEÃO - Centro Universitário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www.leaosampaio.edu.br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e através da rede social Instagram @LAMICLIN.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15º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Diretoria da LAMICLIN e a COPEX não se responsabilizará por erro de informação advindo da divulgação feita por terceiros, inclusive nome, classificação e nota do candidato.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Parágrafo Único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Não serão divulgados os resultados do processo seletivo de membros para a Liga Acadêmica de Microbiologia </w:t>
      </w:r>
      <w:r>
        <w:rPr>
          <w:rFonts w:ascii="Times New Roman" w:eastAsia="Times New Roman" w:hAnsi="Times New Roman" w:cs="Times New Roman"/>
        </w:rPr>
        <w:t>Clínica – LAMICLIN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meio de telefone e/ou contatos pessoais com os candidatos. </w:t>
      </w:r>
    </w:p>
    <w:p w:rsidR="009F4B3B" w:rsidRDefault="009F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9F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CAPITULO V</w:t>
      </w: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ADMISSÃO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16º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admissão dos classificados será efetuada pela Direção da Liga Acadêmica de Microbiologia </w:t>
      </w:r>
      <w:r>
        <w:rPr>
          <w:rFonts w:ascii="Times New Roman" w:eastAsia="Times New Roman" w:hAnsi="Times New Roman" w:cs="Times New Roman"/>
        </w:rPr>
        <w:t>Clínica - LAMICLIN</w:t>
      </w:r>
      <w:r>
        <w:rPr>
          <w:rFonts w:ascii="Times New Roman" w:eastAsia="Times New Roman" w:hAnsi="Times New Roman" w:cs="Times New Roman"/>
          <w:sz w:val="24"/>
          <w:szCs w:val="24"/>
        </w:rPr>
        <w:t>, junto à UNILEÃO - Centro Universitário, em data a ser divulgada através de ordem de serviço expedida pela mesma e homologada na COPEX.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Art. 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No ato da admissão, os candidatos deverão apresentar cópia dos seguintes documentos: cédula de identidade expedida por Secretaria de Segurança Pública, Forças Armadas, Polícia Militar, bem como por ordens ou conselhos que, por Lei Federal, tenham validade como documento de identidade.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Parágrafo Único: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Em caso de perda ou roubo de documentos de identidade original o candidato deverá apresentar registro da ocorrência em órgão policial, acompanhado de outro documento que contenha foto e assinatura. 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CAPITULO VI</w:t>
      </w: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DISPOSIÇÕES FINAIS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Direção da Liga Acadêmica de Microbiologia </w:t>
      </w:r>
      <w:r>
        <w:rPr>
          <w:rFonts w:ascii="Times New Roman" w:eastAsia="Times New Roman" w:hAnsi="Times New Roman" w:cs="Times New Roman"/>
        </w:rPr>
        <w:t>Clínica - LAMICLIN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divulgará se necessário, normas complementares as estabelecidas no presente edital, através de notas oficiais publicadas nos murais e no site da UNILEÃO - Centro Universitário.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desclassificados automaticamente os candidatos que se apresentarem com documentos falsos e outros expedientes ilícitos.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caso de dúvida de identificação do candidato, a Direção da LAMICLIN utilizará outros métodos, sendo eliminado o candidato que se recusar a contribuir com o processo de identificação. 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Direção da LAMICLIN, caso julgue necessário, poderá abrir um novo período de inscrição para vagas remanescentes ofertadas neste processo seletivo, mediante a aprovação da Coordenação de Pesquisa e Extensão – COPEX.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22º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Compete à Direção da LAMICLIN, baixar instruções complementares referentes a cada processo seletivo e decidir sobre os casos omissos.</w:t>
      </w:r>
    </w:p>
    <w:p w:rsidR="009F4B3B" w:rsidRDefault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9F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08F" w:rsidRDefault="0007095A" w:rsidP="00C27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Juazeiro do Norte – CE, </w:t>
      </w:r>
      <w:r w:rsidR="007C7C1C">
        <w:rPr>
          <w:rFonts w:ascii="Times New Roman" w:eastAsia="Times New Roman" w:hAnsi="Times New Roman" w:cs="Times New Roman"/>
          <w:sz w:val="24"/>
          <w:szCs w:val="24"/>
        </w:rPr>
        <w:t>01</w:t>
      </w:r>
      <w:r w:rsidR="00557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C7C1C">
        <w:rPr>
          <w:rFonts w:ascii="Times New Roman" w:eastAsia="Times New Roman" w:hAnsi="Times New Roman" w:cs="Times New Roman"/>
          <w:sz w:val="24"/>
          <w:szCs w:val="24"/>
        </w:rPr>
        <w:t>março de 2024</w:t>
      </w:r>
    </w:p>
    <w:p w:rsidR="009F4B3B" w:rsidRPr="00C2708F" w:rsidRDefault="0007095A" w:rsidP="00C27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Liga Acadêmica de Microbiologia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Clínica – LAMICLIN.</w:t>
      </w: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708F" w:rsidRDefault="00C270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708F" w:rsidRDefault="00C270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708F" w:rsidRDefault="00C270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708F" w:rsidRDefault="00C270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708F" w:rsidRDefault="00C270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708F" w:rsidRDefault="00C270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708F" w:rsidRDefault="00C270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708F" w:rsidRDefault="00C270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708F" w:rsidRDefault="00C270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708F" w:rsidRDefault="00C270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708F" w:rsidRDefault="00C270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708F" w:rsidRDefault="00C270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708F" w:rsidRDefault="00C270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4B3B" w:rsidRDefault="009F4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0C2D" w:rsidRDefault="00B20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87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6344"/>
      </w:tblGrid>
      <w:tr w:rsidR="009F4B3B">
        <w:trPr>
          <w:trHeight w:val="513"/>
        </w:trPr>
        <w:tc>
          <w:tcPr>
            <w:tcW w:w="928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4B3B" w:rsidRDefault="000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CRONOGRAMA*</w:t>
            </w:r>
          </w:p>
        </w:tc>
      </w:tr>
      <w:tr w:rsidR="009F4B3B">
        <w:trPr>
          <w:trHeight w:val="479"/>
        </w:trPr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4B3B" w:rsidRDefault="000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4B3B" w:rsidRDefault="000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B3B" w:rsidRDefault="000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ETAPA DO PROCESSO DE SELEÇÃO</w:t>
            </w:r>
          </w:p>
        </w:tc>
      </w:tr>
      <w:tr w:rsidR="009F4B3B">
        <w:trPr>
          <w:trHeight w:val="479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3B" w:rsidRDefault="007C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18/ a 29/03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3B" w:rsidRDefault="000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B3B" w:rsidRPr="0046787A" w:rsidRDefault="000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87A">
              <w:rPr>
                <w:rFonts w:ascii="Times New Roman" w:eastAsia="Times New Roman" w:hAnsi="Times New Roman" w:cs="Times New Roman"/>
                <w:color w:val="000000"/>
              </w:rPr>
              <w:t>Inscrição no Processo Seletivo (preenchimento de formulário online)</w:t>
            </w:r>
          </w:p>
          <w:p w:rsidR="009F4B3B" w:rsidRPr="0046787A" w:rsidRDefault="0048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7B50AC" w:rsidRPr="00E420C0">
                <w:rPr>
                  <w:rStyle w:val="Hyperlink"/>
                  <w:rFonts w:ascii="Times New Roman" w:hAnsi="Times New Roman" w:cs="Times New Roman"/>
                </w:rPr>
                <w:t>https://docs.google.com/forms/d/e/1FAIpQLSfgda-bS3dEL7weZr7pHK2dNPoPokdT-o0xF4cqwcvhkYpjPA/viewform?usp=sf_link</w:t>
              </w:r>
            </w:hyperlink>
            <w:r w:rsidR="007B50A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20C2D">
        <w:trPr>
          <w:trHeight w:val="479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2D" w:rsidRDefault="00B2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01/04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2D" w:rsidRDefault="00B2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14h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C2D" w:rsidRPr="0046787A" w:rsidRDefault="00B2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Aula de Nivelamento – Campus Saúde</w:t>
            </w:r>
          </w:p>
        </w:tc>
      </w:tr>
      <w:tr w:rsidR="009F4B3B" w:rsidTr="00C20CD4">
        <w:trPr>
          <w:trHeight w:val="587"/>
        </w:trPr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4B3B" w:rsidRDefault="007C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02/</w:t>
            </w:r>
            <w:r w:rsidR="00C20CD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4B3B" w:rsidRDefault="007C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07095A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0CD4" w:rsidRDefault="0007095A" w:rsidP="00C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Realização da Prova Escrita – Campus Saúde</w:t>
            </w:r>
          </w:p>
        </w:tc>
      </w:tr>
      <w:tr w:rsidR="00C20CD4" w:rsidTr="00C20CD4">
        <w:trPr>
          <w:trHeight w:val="587"/>
        </w:trPr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CD4" w:rsidRDefault="00C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CD4" w:rsidRDefault="00C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14h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0CD4" w:rsidRDefault="00C20CD4" w:rsidP="00C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Resultado Parcial da Prova Escrita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|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www.leaosampaio.edu.br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Instagram </w:t>
            </w:r>
            <w:r>
              <w:rPr>
                <w:rFonts w:ascii="Times New Roman" w:eastAsia="Times New Roman" w:hAnsi="Times New Roman" w:cs="Times New Roman"/>
              </w:rPr>
              <w:t>@LAMICLIN</w:t>
            </w:r>
          </w:p>
        </w:tc>
      </w:tr>
      <w:tr w:rsidR="0046787A">
        <w:trPr>
          <w:trHeight w:val="479"/>
        </w:trPr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87A" w:rsidRDefault="00C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04/04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87A" w:rsidRDefault="00C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46787A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87A" w:rsidRDefault="0046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Realização da Entrevista – Campus Saúde</w:t>
            </w:r>
          </w:p>
        </w:tc>
      </w:tr>
      <w:tr w:rsidR="009F4B3B">
        <w:trPr>
          <w:trHeight w:val="479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3B" w:rsidRDefault="00C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07095A">
              <w:rPr>
                <w:rFonts w:ascii="Times New Roman" w:eastAsia="Times New Roman" w:hAnsi="Times New Roman" w:cs="Times New Roman"/>
                <w:color w:val="000000"/>
              </w:rPr>
              <w:t>/03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3B" w:rsidRDefault="00C2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07095A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B3B" w:rsidRDefault="000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Publicação do Resultado Final |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www.leaosampaio.edu.br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Instagram </w:t>
            </w:r>
            <w:r>
              <w:rPr>
                <w:rFonts w:ascii="Times New Roman" w:eastAsia="Times New Roman" w:hAnsi="Times New Roman" w:cs="Times New Roman"/>
              </w:rPr>
              <w:t>@LAMICLIN</w:t>
            </w:r>
          </w:p>
        </w:tc>
      </w:tr>
    </w:tbl>
    <w:p w:rsidR="00C20CD4" w:rsidRDefault="00C2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D4" w:rsidRDefault="00C2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*As datas poderão sofrer alteração caso seja necessário. Em caso de mudança, a LAMICLIN informará a todos pelas suas redes sociais (Instagram: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lamiclin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F4B3B" w:rsidRDefault="009F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87A" w:rsidRDefault="00467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B3B" w:rsidRDefault="00070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CONTEÚDO PROGRAMÁTICO:</w:t>
      </w:r>
    </w:p>
    <w:p w:rsidR="009F4B3B" w:rsidRDefault="009F4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B3B" w:rsidRDefault="009F4B3B" w:rsidP="00467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Pr="0046787A" w:rsidRDefault="0046787A" w:rsidP="0046787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7A">
        <w:rPr>
          <w:rFonts w:ascii="Times New Roman" w:eastAsia="Times New Roman" w:hAnsi="Times New Roman" w:cs="Times New Roman"/>
          <w:sz w:val="24"/>
          <w:szCs w:val="24"/>
        </w:rPr>
        <w:t>Características e estruturas da bactéria</w:t>
      </w:r>
    </w:p>
    <w:p w:rsidR="009F4B3B" w:rsidRPr="0046787A" w:rsidRDefault="009F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Pr="0046787A" w:rsidRDefault="0046787A" w:rsidP="0046787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7A">
        <w:rPr>
          <w:rFonts w:ascii="Times New Roman" w:eastAsia="Times New Roman" w:hAnsi="Times New Roman" w:cs="Times New Roman"/>
          <w:sz w:val="24"/>
          <w:szCs w:val="24"/>
        </w:rPr>
        <w:t>Reprodução e classificação das bactérias</w:t>
      </w:r>
    </w:p>
    <w:p w:rsidR="009F4B3B" w:rsidRPr="0046787A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C20CD4" w:rsidP="0046787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Coloração de Gram</w:t>
      </w:r>
    </w:p>
    <w:p w:rsidR="00C20CD4" w:rsidRPr="00C20CD4" w:rsidRDefault="00C20CD4" w:rsidP="00C20CD4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C20CD4" w:rsidRDefault="00C20CD4" w:rsidP="0046787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Biossegurança </w:t>
      </w:r>
    </w:p>
    <w:p w:rsidR="00C20CD4" w:rsidRPr="00C20CD4" w:rsidRDefault="00C20CD4" w:rsidP="00C20CD4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C20CD4" w:rsidRPr="0046787A" w:rsidRDefault="00C20CD4" w:rsidP="0046787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Diferenciação de Eucariontes e Procariontes</w:t>
      </w:r>
    </w:p>
    <w:p w:rsidR="009F4B3B" w:rsidRDefault="009F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UNILEÃO - CENTRO UNIVERSITÁRIO</w:t>
      </w: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DE PESQUISA E EXTENSÃO</w:t>
      </w: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3B" w:rsidRDefault="0007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LIGA ACADÊMICA DE MICROBIOLOGIA CLÍNICA - LAMICLIN</w:t>
      </w:r>
    </w:p>
    <w:p w:rsidR="009F4B3B" w:rsidRDefault="00467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Processo Seletivo</w:t>
      </w:r>
      <w:r w:rsidR="00C20CD4">
        <w:rPr>
          <w:rFonts w:ascii="Times New Roman" w:eastAsia="Times New Roman" w:hAnsi="Times New Roman" w:cs="Times New Roman"/>
          <w:sz w:val="24"/>
          <w:szCs w:val="24"/>
        </w:rPr>
        <w:t xml:space="preserve"> 2024.1</w:t>
      </w:r>
    </w:p>
    <w:p w:rsidR="009F4B3B" w:rsidRDefault="009F4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9F4B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701" w:header="1701" w:footer="1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26" w:rsidRDefault="00485C26">
      <w:pPr>
        <w:spacing w:after="0" w:line="240" w:lineRule="auto"/>
      </w:pPr>
      <w:r>
        <w:separator/>
      </w:r>
    </w:p>
  </w:endnote>
  <w:endnote w:type="continuationSeparator" w:id="0">
    <w:p w:rsidR="00485C26" w:rsidRDefault="0048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3B" w:rsidRDefault="009F4B3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3B" w:rsidRDefault="009F4B3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3B" w:rsidRDefault="009F4B3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26" w:rsidRDefault="00485C26">
      <w:pPr>
        <w:spacing w:after="0" w:line="240" w:lineRule="auto"/>
      </w:pPr>
      <w:r>
        <w:separator/>
      </w:r>
    </w:p>
  </w:footnote>
  <w:footnote w:type="continuationSeparator" w:id="0">
    <w:p w:rsidR="00485C26" w:rsidRDefault="0048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3B" w:rsidRDefault="0007095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1260792</wp:posOffset>
          </wp:positionH>
          <wp:positionV relativeFrom="paragraph">
            <wp:posOffset>0</wp:posOffset>
          </wp:positionV>
          <wp:extent cx="3238500" cy="174752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174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3B" w:rsidRDefault="0007095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1260792</wp:posOffset>
          </wp:positionH>
          <wp:positionV relativeFrom="paragraph">
            <wp:posOffset>0</wp:posOffset>
          </wp:positionV>
          <wp:extent cx="3238500" cy="174752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174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3B" w:rsidRDefault="0007095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1260792</wp:posOffset>
          </wp:positionH>
          <wp:positionV relativeFrom="paragraph">
            <wp:posOffset>0</wp:posOffset>
          </wp:positionV>
          <wp:extent cx="3238500" cy="17475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174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6444"/>
    <w:multiLevelType w:val="multilevel"/>
    <w:tmpl w:val="A43AF3B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0827B7"/>
    <w:multiLevelType w:val="hybridMultilevel"/>
    <w:tmpl w:val="A6164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3B"/>
    <w:rsid w:val="0007095A"/>
    <w:rsid w:val="002E08E3"/>
    <w:rsid w:val="00313F8B"/>
    <w:rsid w:val="0046787A"/>
    <w:rsid w:val="00485C26"/>
    <w:rsid w:val="005570B5"/>
    <w:rsid w:val="007B50AC"/>
    <w:rsid w:val="007C7C1C"/>
    <w:rsid w:val="009F4B3B"/>
    <w:rsid w:val="00B20AF1"/>
    <w:rsid w:val="00B20C2D"/>
    <w:rsid w:val="00C20CD4"/>
    <w:rsid w:val="00C2708F"/>
    <w:rsid w:val="00C43975"/>
    <w:rsid w:val="00E13943"/>
    <w:rsid w:val="00F6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FA7A"/>
  <w15:docId w15:val="{1B7EEAA1-FA19-4A84-A754-4C446AA7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678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5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osampaio.edu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gda-bS3dEL7weZr7pHK2dNPoPokdT-o0xF4cqwcvhkYpjPA/viewform?usp=sf_lin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aosampaio.edu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eaosampaio.edu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gda-bS3dEL7weZr7pHK2dNPoPokdT-o0xF4cqwcvhkYpjPA/viewform?usp=sf_li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SAU-ILHA-03</cp:lastModifiedBy>
  <cp:revision>12</cp:revision>
  <dcterms:created xsi:type="dcterms:W3CDTF">2022-08-12T18:32:00Z</dcterms:created>
  <dcterms:modified xsi:type="dcterms:W3CDTF">2024-03-04T18:01:00Z</dcterms:modified>
</cp:coreProperties>
</file>